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C4A0D" w14:textId="77777777" w:rsidR="0040337E" w:rsidRPr="008D27E8" w:rsidRDefault="0040337E" w:rsidP="0040337E">
      <w:pPr>
        <w:pStyle w:val="a3"/>
        <w:jc w:val="center"/>
        <w:rPr>
          <w:rFonts w:ascii="Times New Roman" w:hAnsi="Times New Roman" w:cs="Times New Roman"/>
          <w:b/>
          <w:sz w:val="18"/>
        </w:rPr>
      </w:pPr>
      <w:r w:rsidRPr="008D27E8">
        <w:rPr>
          <w:rFonts w:ascii="Times New Roman" w:hAnsi="Times New Roman" w:cs="Times New Roman"/>
          <w:b/>
          <w:sz w:val="18"/>
        </w:rPr>
        <w:t>М А Г А Д А Н С К А Я    О Б Л А С Т Ь</w:t>
      </w:r>
    </w:p>
    <w:p w14:paraId="56C1A5DE" w14:textId="77777777" w:rsidR="0040337E" w:rsidRPr="008D27E8" w:rsidRDefault="0040337E" w:rsidP="0040337E">
      <w:pPr>
        <w:pStyle w:val="a3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Муниципальное казенное общеобразовательное учреждение</w:t>
      </w:r>
    </w:p>
    <w:p w14:paraId="5E052AFC" w14:textId="77777777" w:rsidR="0040337E" w:rsidRPr="008D27E8" w:rsidRDefault="0040337E" w:rsidP="0040337E">
      <w:pPr>
        <w:pStyle w:val="a3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«Основная общеобразовательная школа с.Талон»</w:t>
      </w:r>
    </w:p>
    <w:p w14:paraId="074EF0A0" w14:textId="77777777" w:rsidR="0040337E" w:rsidRPr="008D27E8" w:rsidRDefault="0040337E" w:rsidP="0040337E">
      <w:pPr>
        <w:pStyle w:val="a3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 xml:space="preserve">685941 Магаданская область, Ольский район, </w:t>
      </w:r>
      <w:proofErr w:type="spellStart"/>
      <w:r w:rsidRPr="008D27E8">
        <w:rPr>
          <w:rFonts w:ascii="Times New Roman" w:hAnsi="Times New Roman" w:cs="Times New Roman"/>
          <w:sz w:val="18"/>
        </w:rPr>
        <w:t>с.Талон</w:t>
      </w:r>
      <w:proofErr w:type="spellEnd"/>
      <w:r w:rsidRPr="008D27E8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8D27E8">
        <w:rPr>
          <w:rFonts w:ascii="Times New Roman" w:hAnsi="Times New Roman" w:cs="Times New Roman"/>
          <w:sz w:val="18"/>
        </w:rPr>
        <w:t>ул.Молодежная</w:t>
      </w:r>
      <w:proofErr w:type="spellEnd"/>
      <w:r w:rsidRPr="008D27E8">
        <w:rPr>
          <w:rFonts w:ascii="Times New Roman" w:hAnsi="Times New Roman" w:cs="Times New Roman"/>
          <w:sz w:val="18"/>
        </w:rPr>
        <w:t>, д.1</w:t>
      </w:r>
    </w:p>
    <w:p w14:paraId="7A71CCE3" w14:textId="77777777" w:rsidR="0040337E" w:rsidRPr="00D462C1" w:rsidRDefault="0040337E" w:rsidP="0040337E">
      <w:pPr>
        <w:pStyle w:val="a3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 xml:space="preserve">Тел/факс (41341)28131/28130 </w:t>
      </w:r>
      <w:r w:rsidRPr="008D27E8">
        <w:rPr>
          <w:rFonts w:ascii="Times New Roman" w:hAnsi="Times New Roman" w:cs="Times New Roman"/>
          <w:sz w:val="18"/>
          <w:lang w:val="en-US"/>
        </w:rPr>
        <w:t>Email</w:t>
      </w:r>
      <w:r w:rsidRPr="008D27E8">
        <w:rPr>
          <w:rFonts w:ascii="Times New Roman" w:hAnsi="Times New Roman" w:cs="Times New Roman"/>
          <w:sz w:val="18"/>
        </w:rPr>
        <w:t xml:space="preserve">: </w:t>
      </w:r>
      <w:proofErr w:type="spellStart"/>
      <w:r w:rsidRPr="008D27E8">
        <w:rPr>
          <w:rFonts w:ascii="Times New Roman" w:hAnsi="Times New Roman" w:cs="Times New Roman"/>
          <w:sz w:val="18"/>
          <w:lang w:val="en-US"/>
        </w:rPr>
        <w:t>schooltalon</w:t>
      </w:r>
      <w:proofErr w:type="spellEnd"/>
      <w:r w:rsidRPr="008D27E8">
        <w:rPr>
          <w:rFonts w:ascii="Times New Roman" w:hAnsi="Times New Roman" w:cs="Times New Roman"/>
          <w:sz w:val="18"/>
        </w:rPr>
        <w:t>@</w:t>
      </w:r>
      <w:r w:rsidRPr="008D27E8">
        <w:rPr>
          <w:rFonts w:ascii="Times New Roman" w:hAnsi="Times New Roman" w:cs="Times New Roman"/>
          <w:sz w:val="18"/>
          <w:lang w:val="en-US"/>
        </w:rPr>
        <w:t>rambler</w:t>
      </w:r>
      <w:r w:rsidRPr="008D27E8">
        <w:rPr>
          <w:rFonts w:ascii="Times New Roman" w:hAnsi="Times New Roman" w:cs="Times New Roman"/>
          <w:sz w:val="18"/>
        </w:rPr>
        <w:t>.</w:t>
      </w:r>
      <w:proofErr w:type="spellStart"/>
      <w:r w:rsidRPr="008D27E8">
        <w:rPr>
          <w:rFonts w:ascii="Times New Roman" w:hAnsi="Times New Roman" w:cs="Times New Roman"/>
          <w:sz w:val="18"/>
          <w:lang w:val="en-US"/>
        </w:rPr>
        <w:t>ru</w:t>
      </w:r>
      <w:proofErr w:type="spellEnd"/>
    </w:p>
    <w:p w14:paraId="7ACE2B74" w14:textId="77777777" w:rsidR="0040337E" w:rsidRDefault="0040337E" w:rsidP="0040337E">
      <w:pPr>
        <w:pStyle w:val="a3"/>
        <w:jc w:val="center"/>
        <w:rPr>
          <w:rFonts w:ascii="Times New Roman" w:hAnsi="Times New Roman" w:cs="Times New Roman"/>
          <w:sz w:val="18"/>
        </w:rPr>
      </w:pPr>
      <w:r w:rsidRPr="008D27E8">
        <w:rPr>
          <w:rFonts w:ascii="Times New Roman" w:hAnsi="Times New Roman" w:cs="Times New Roman"/>
          <w:sz w:val="18"/>
        </w:rPr>
        <w:t>ОКПО</w:t>
      </w:r>
      <w:r w:rsidRPr="00D462C1">
        <w:rPr>
          <w:rFonts w:ascii="Times New Roman" w:hAnsi="Times New Roman" w:cs="Times New Roman"/>
          <w:sz w:val="18"/>
        </w:rPr>
        <w:t>33940959</w:t>
      </w:r>
      <w:r w:rsidRPr="008D27E8">
        <w:rPr>
          <w:rFonts w:ascii="Times New Roman" w:hAnsi="Times New Roman" w:cs="Times New Roman"/>
          <w:sz w:val="18"/>
        </w:rPr>
        <w:t>,</w:t>
      </w:r>
      <w:r w:rsidRPr="00D462C1">
        <w:rPr>
          <w:rFonts w:ascii="Times New Roman" w:hAnsi="Times New Roman" w:cs="Times New Roman"/>
          <w:sz w:val="18"/>
        </w:rPr>
        <w:t xml:space="preserve"> </w:t>
      </w:r>
      <w:r w:rsidRPr="008D27E8">
        <w:rPr>
          <w:rFonts w:ascii="Times New Roman" w:hAnsi="Times New Roman" w:cs="Times New Roman"/>
          <w:sz w:val="18"/>
        </w:rPr>
        <w:t xml:space="preserve"> ОГРН</w:t>
      </w:r>
      <w:r w:rsidRPr="00D462C1">
        <w:rPr>
          <w:rFonts w:ascii="Times New Roman" w:hAnsi="Times New Roman" w:cs="Times New Roman"/>
          <w:sz w:val="18"/>
        </w:rPr>
        <w:t>1044900300983</w:t>
      </w:r>
      <w:r w:rsidRPr="008D27E8">
        <w:rPr>
          <w:rFonts w:ascii="Times New Roman" w:hAnsi="Times New Roman" w:cs="Times New Roman"/>
          <w:sz w:val="18"/>
        </w:rPr>
        <w:t xml:space="preserve">, </w:t>
      </w:r>
      <w:r w:rsidRPr="00D462C1">
        <w:rPr>
          <w:rFonts w:ascii="Times New Roman" w:hAnsi="Times New Roman" w:cs="Times New Roman"/>
          <w:sz w:val="18"/>
        </w:rPr>
        <w:t xml:space="preserve"> </w:t>
      </w:r>
      <w:r w:rsidRPr="008D27E8">
        <w:rPr>
          <w:rFonts w:ascii="Times New Roman" w:hAnsi="Times New Roman" w:cs="Times New Roman"/>
          <w:sz w:val="18"/>
        </w:rPr>
        <w:t>ИНН</w:t>
      </w:r>
      <w:r w:rsidRPr="00D462C1">
        <w:rPr>
          <w:rFonts w:ascii="Times New Roman" w:hAnsi="Times New Roman" w:cs="Times New Roman"/>
          <w:sz w:val="18"/>
        </w:rPr>
        <w:t>4901006990</w:t>
      </w:r>
      <w:r>
        <w:rPr>
          <w:rFonts w:ascii="Times New Roman" w:hAnsi="Times New Roman" w:cs="Times New Roman"/>
          <w:sz w:val="18"/>
        </w:rPr>
        <w:t>, КПП490101001</w:t>
      </w:r>
    </w:p>
    <w:p w14:paraId="5265FF3F" w14:textId="77777777" w:rsidR="0040337E" w:rsidRDefault="0040337E" w:rsidP="0040337E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</w:p>
    <w:p w14:paraId="2DFDE257" w14:textId="77777777" w:rsidR="0040337E" w:rsidRPr="008D27E8" w:rsidRDefault="0040337E" w:rsidP="0040337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Исх. №    от   13.09.2021г.</w:t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КО МО «Ольский городской округ»</w:t>
      </w:r>
    </w:p>
    <w:p w14:paraId="7FE0DDE5" w14:textId="77777777" w:rsidR="0040337E" w:rsidRDefault="0040337E" w:rsidP="0040337E">
      <w:pPr>
        <w:pStyle w:val="a3"/>
        <w:tabs>
          <w:tab w:val="left" w:pos="6630"/>
        </w:tabs>
        <w:rPr>
          <w:rFonts w:ascii="Times New Roman" w:hAnsi="Times New Roman" w:cs="Times New Roman"/>
          <w:sz w:val="24"/>
        </w:rPr>
      </w:pPr>
    </w:p>
    <w:p w14:paraId="70ADA688" w14:textId="77777777" w:rsidR="0040337E" w:rsidRDefault="0040337E" w:rsidP="0040337E">
      <w:pPr>
        <w:jc w:val="center"/>
        <w:rPr>
          <w:b/>
          <w:sz w:val="24"/>
          <w:szCs w:val="24"/>
        </w:rPr>
      </w:pPr>
      <w:r w:rsidRPr="0040337E">
        <w:rPr>
          <w:b/>
          <w:sz w:val="24"/>
          <w:szCs w:val="24"/>
        </w:rPr>
        <w:t>Мониторинг</w:t>
      </w:r>
    </w:p>
    <w:p w14:paraId="50DA917D" w14:textId="77777777" w:rsidR="0040337E" w:rsidRPr="0040337E" w:rsidRDefault="0040337E" w:rsidP="0040337E">
      <w:pPr>
        <w:jc w:val="center"/>
        <w:rPr>
          <w:b/>
          <w:sz w:val="24"/>
          <w:szCs w:val="24"/>
        </w:rPr>
      </w:pPr>
      <w:r w:rsidRPr="0040337E">
        <w:rPr>
          <w:b/>
          <w:sz w:val="24"/>
          <w:szCs w:val="24"/>
        </w:rPr>
        <w:t>по реализации Концепции развития системы профилактики безнадзорности и правонарушений несовершеннолетних в МКОУ «ООШ с. Талон» в 2021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40337E" w14:paraId="1EDADF69" w14:textId="77777777" w:rsidTr="0040337E">
        <w:tc>
          <w:tcPr>
            <w:tcW w:w="959" w:type="dxa"/>
          </w:tcPr>
          <w:p w14:paraId="6C0C3968" w14:textId="77777777" w:rsidR="0040337E" w:rsidRPr="0040337E" w:rsidRDefault="0040337E" w:rsidP="0040337E">
            <w:pPr>
              <w:jc w:val="center"/>
              <w:rPr>
                <w:b/>
                <w:sz w:val="24"/>
                <w:szCs w:val="24"/>
              </w:rPr>
            </w:pPr>
            <w:r w:rsidRPr="0040337E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826" w:type="dxa"/>
          </w:tcPr>
          <w:p w14:paraId="2C03322F" w14:textId="77777777" w:rsidR="0040337E" w:rsidRPr="0040337E" w:rsidRDefault="0040337E" w:rsidP="0040337E">
            <w:pPr>
              <w:jc w:val="center"/>
              <w:rPr>
                <w:b/>
                <w:sz w:val="24"/>
                <w:szCs w:val="24"/>
              </w:rPr>
            </w:pPr>
            <w:r w:rsidRPr="0040337E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393" w:type="dxa"/>
          </w:tcPr>
          <w:p w14:paraId="11A90207" w14:textId="77777777" w:rsidR="0040337E" w:rsidRPr="0040337E" w:rsidRDefault="0040337E" w:rsidP="0040337E">
            <w:pPr>
              <w:jc w:val="center"/>
              <w:rPr>
                <w:b/>
                <w:sz w:val="24"/>
                <w:szCs w:val="24"/>
              </w:rPr>
            </w:pPr>
            <w:r w:rsidRPr="0040337E">
              <w:rPr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393" w:type="dxa"/>
          </w:tcPr>
          <w:p w14:paraId="1BBF8EED" w14:textId="77777777" w:rsidR="0040337E" w:rsidRPr="0040337E" w:rsidRDefault="0040337E" w:rsidP="0040337E">
            <w:pPr>
              <w:jc w:val="center"/>
              <w:rPr>
                <w:b/>
                <w:sz w:val="24"/>
                <w:szCs w:val="24"/>
              </w:rPr>
            </w:pPr>
            <w:r w:rsidRPr="0040337E">
              <w:rPr>
                <w:b/>
                <w:sz w:val="24"/>
                <w:szCs w:val="24"/>
              </w:rPr>
              <w:t>Численность участников мероприятия</w:t>
            </w:r>
          </w:p>
        </w:tc>
      </w:tr>
      <w:tr w:rsidR="0040337E" w14:paraId="04662B3E" w14:textId="77777777" w:rsidTr="0040337E">
        <w:tc>
          <w:tcPr>
            <w:tcW w:w="959" w:type="dxa"/>
          </w:tcPr>
          <w:p w14:paraId="4DB9734B" w14:textId="77777777" w:rsidR="0040337E" w:rsidRDefault="0040337E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14:paraId="5E88EE45" w14:textId="77777777" w:rsidR="00FE738A" w:rsidRDefault="00FE738A" w:rsidP="000B3F11">
            <w:pPr>
              <w:spacing w:line="330" w:lineRule="atLeast"/>
              <w:jc w:val="center"/>
              <w:rPr>
                <w:rFonts w:eastAsia="Times New Roman"/>
                <w:bCs/>
                <w:iCs/>
                <w:sz w:val="24"/>
                <w:szCs w:val="28"/>
                <w:shd w:val="clear" w:color="auto" w:fill="FFFFFF"/>
                <w:lang w:eastAsia="ru-RU"/>
              </w:rPr>
            </w:pPr>
            <w:proofErr w:type="gramStart"/>
            <w:r w:rsidRPr="00FE738A">
              <w:rPr>
                <w:rFonts w:eastAsia="Times New Roman"/>
                <w:bCs/>
                <w:iCs/>
                <w:sz w:val="24"/>
                <w:szCs w:val="28"/>
                <w:shd w:val="clear" w:color="auto" w:fill="FFFFFF"/>
                <w:lang w:eastAsia="ru-RU"/>
              </w:rPr>
              <w:t xml:space="preserve">Практикум </w:t>
            </w:r>
            <w:r w:rsidR="000B3F11">
              <w:rPr>
                <w:rFonts w:eastAsia="Times New Roman"/>
                <w:bCs/>
                <w:iCs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  <w:r w:rsidRPr="00FE738A">
              <w:rPr>
                <w:rFonts w:ascii="Roboto" w:eastAsia="Times New Roman" w:hAnsi="Roboto"/>
                <w:bCs/>
                <w:iCs/>
                <w:sz w:val="26"/>
                <w:szCs w:val="28"/>
                <w:shd w:val="clear" w:color="auto" w:fill="FFFFFF"/>
                <w:lang w:eastAsia="ru-RU"/>
              </w:rPr>
              <w:t>«</w:t>
            </w:r>
            <w:proofErr w:type="gramEnd"/>
            <w:r w:rsidRPr="00FE738A">
              <w:rPr>
                <w:rFonts w:ascii="Roboto" w:eastAsia="Times New Roman" w:hAnsi="Roboto"/>
                <w:bCs/>
                <w:iCs/>
                <w:sz w:val="26"/>
                <w:szCs w:val="28"/>
                <w:shd w:val="clear" w:color="auto" w:fill="FFFFFF"/>
                <w:lang w:eastAsia="ru-RU"/>
              </w:rPr>
              <w:t>Совершите чудо, руку протяните, </w:t>
            </w:r>
            <w:r>
              <w:rPr>
                <w:rFonts w:ascii="Roboto" w:eastAsia="Times New Roman" w:hAnsi="Roboto"/>
                <w:bCs/>
                <w:iCs/>
                <w:sz w:val="26"/>
                <w:szCs w:val="28"/>
                <w:shd w:val="clear" w:color="auto" w:fill="FFFFFF"/>
                <w:lang w:eastAsia="ru-RU"/>
              </w:rPr>
              <w:t>н</w:t>
            </w:r>
            <w:r w:rsidRPr="00FE738A">
              <w:rPr>
                <w:rFonts w:ascii="Roboto" w:eastAsia="Times New Roman" w:hAnsi="Roboto"/>
                <w:bCs/>
                <w:iCs/>
                <w:sz w:val="26"/>
                <w:szCs w:val="28"/>
                <w:shd w:val="clear" w:color="auto" w:fill="FFFFFF"/>
                <w:lang w:eastAsia="ru-RU"/>
              </w:rPr>
              <w:t>адо, чтобы в дружбу верил каждый человек.»</w:t>
            </w:r>
            <w:r>
              <w:rPr>
                <w:rFonts w:eastAsia="Times New Roman"/>
                <w:bCs/>
                <w:iCs/>
                <w:sz w:val="24"/>
                <w:szCs w:val="28"/>
                <w:shd w:val="clear" w:color="auto" w:fill="FFFFFF"/>
                <w:lang w:eastAsia="ru-RU"/>
              </w:rPr>
              <w:t xml:space="preserve"> 5-9 классы</w:t>
            </w:r>
          </w:p>
          <w:p w14:paraId="4629A7BB" w14:textId="77777777" w:rsidR="00FE738A" w:rsidRPr="00FE738A" w:rsidRDefault="00FE738A" w:rsidP="00FE738A">
            <w:pPr>
              <w:spacing w:line="330" w:lineRule="atLeast"/>
              <w:rPr>
                <w:rFonts w:ascii="Roboto" w:eastAsia="Times New Roman" w:hAnsi="Roboto"/>
                <w:sz w:val="26"/>
                <w:szCs w:val="28"/>
                <w:lang w:eastAsia="ru-RU"/>
              </w:rPr>
            </w:pPr>
          </w:p>
          <w:p w14:paraId="47148288" w14:textId="77777777" w:rsidR="0040337E" w:rsidRDefault="0040337E" w:rsidP="004033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14:paraId="78E06DD3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2393" w:type="dxa"/>
          </w:tcPr>
          <w:p w14:paraId="54E2305C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</w:tr>
      <w:tr w:rsidR="0040337E" w14:paraId="49308B37" w14:textId="77777777" w:rsidTr="0040337E">
        <w:tc>
          <w:tcPr>
            <w:tcW w:w="959" w:type="dxa"/>
          </w:tcPr>
          <w:p w14:paraId="5E9599A0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14:paraId="2C33807E" w14:textId="77777777" w:rsidR="0040337E" w:rsidRDefault="00FE738A" w:rsidP="0040337E">
            <w:pPr>
              <w:jc w:val="center"/>
              <w:rPr>
                <w:sz w:val="24"/>
                <w:szCs w:val="28"/>
              </w:rPr>
            </w:pPr>
            <w:r w:rsidRPr="00FE738A">
              <w:rPr>
                <w:rFonts w:eastAsia="Calibri"/>
                <w:sz w:val="24"/>
                <w:szCs w:val="28"/>
              </w:rPr>
              <w:t>Круглый стол «Гражданские и политические права и свободы»</w:t>
            </w:r>
            <w:r>
              <w:rPr>
                <w:sz w:val="24"/>
                <w:szCs w:val="28"/>
              </w:rPr>
              <w:t xml:space="preserve">  </w:t>
            </w:r>
          </w:p>
          <w:p w14:paraId="4ED534CB" w14:textId="77777777" w:rsidR="00FE738A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8-9 классы</w:t>
            </w:r>
          </w:p>
        </w:tc>
        <w:tc>
          <w:tcPr>
            <w:tcW w:w="2393" w:type="dxa"/>
          </w:tcPr>
          <w:p w14:paraId="64573379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2393" w:type="dxa"/>
          </w:tcPr>
          <w:p w14:paraId="005EA019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человека</w:t>
            </w:r>
          </w:p>
        </w:tc>
      </w:tr>
      <w:tr w:rsidR="0040337E" w14:paraId="059EB99A" w14:textId="77777777" w:rsidTr="0040337E">
        <w:tc>
          <w:tcPr>
            <w:tcW w:w="959" w:type="dxa"/>
          </w:tcPr>
          <w:p w14:paraId="6659964B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826" w:type="dxa"/>
          </w:tcPr>
          <w:p w14:paraId="15E7B741" w14:textId="77777777" w:rsidR="00FE738A" w:rsidRDefault="00FE738A" w:rsidP="0040337E">
            <w:pPr>
              <w:jc w:val="center"/>
              <w:rPr>
                <w:sz w:val="24"/>
                <w:szCs w:val="24"/>
              </w:rPr>
            </w:pPr>
            <w:r w:rsidRPr="00040EDA">
              <w:rPr>
                <w:sz w:val="24"/>
                <w:szCs w:val="24"/>
              </w:rPr>
              <w:t>Проведение  вик</w:t>
            </w:r>
            <w:r>
              <w:rPr>
                <w:sz w:val="24"/>
                <w:szCs w:val="24"/>
              </w:rPr>
              <w:t xml:space="preserve">торины </w:t>
            </w:r>
          </w:p>
          <w:p w14:paraId="756E03B0" w14:textId="77777777" w:rsidR="00FE738A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«Закон и подросток» </w:t>
            </w:r>
          </w:p>
          <w:p w14:paraId="1890774B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(5- 9</w:t>
            </w:r>
            <w:r w:rsidRPr="00040EDA">
              <w:rPr>
                <w:sz w:val="24"/>
                <w:szCs w:val="24"/>
              </w:rPr>
              <w:t xml:space="preserve"> классов).</w:t>
            </w:r>
          </w:p>
        </w:tc>
        <w:tc>
          <w:tcPr>
            <w:tcW w:w="2393" w:type="dxa"/>
          </w:tcPr>
          <w:p w14:paraId="793D3190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офлайн</w:t>
            </w:r>
          </w:p>
        </w:tc>
        <w:tc>
          <w:tcPr>
            <w:tcW w:w="2393" w:type="dxa"/>
          </w:tcPr>
          <w:p w14:paraId="3BA35FCB" w14:textId="77777777" w:rsidR="0040337E" w:rsidRDefault="00FE738A" w:rsidP="004033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</w:tc>
      </w:tr>
    </w:tbl>
    <w:p w14:paraId="35430E08" w14:textId="77777777" w:rsidR="000B3F11" w:rsidRDefault="000B3F11" w:rsidP="0040337E">
      <w:pPr>
        <w:jc w:val="center"/>
        <w:rPr>
          <w:sz w:val="24"/>
          <w:szCs w:val="24"/>
        </w:rPr>
      </w:pPr>
    </w:p>
    <w:p w14:paraId="687E0E83" w14:textId="77777777" w:rsidR="000B3F11" w:rsidRDefault="000B3F11" w:rsidP="000B3F11">
      <w:pPr>
        <w:rPr>
          <w:b/>
          <w:bCs/>
          <w:sz w:val="24"/>
          <w:szCs w:val="24"/>
        </w:rPr>
      </w:pPr>
      <w:proofErr w:type="spellStart"/>
      <w:r w:rsidRPr="000B3F11">
        <w:rPr>
          <w:rFonts w:eastAsia="Calibri"/>
          <w:b/>
          <w:sz w:val="24"/>
          <w:szCs w:val="24"/>
        </w:rPr>
        <w:t>Информдайжест</w:t>
      </w:r>
      <w:proofErr w:type="spellEnd"/>
      <w:r>
        <w:rPr>
          <w:b/>
          <w:sz w:val="24"/>
          <w:szCs w:val="24"/>
        </w:rPr>
        <w:t xml:space="preserve"> </w:t>
      </w:r>
      <w:r w:rsidRPr="000B3F11">
        <w:rPr>
          <w:rFonts w:eastAsia="Calibri"/>
          <w:b/>
          <w:sz w:val="24"/>
          <w:szCs w:val="24"/>
        </w:rPr>
        <w:t>«Кем быть? Каким быть?»</w:t>
      </w:r>
      <w:r>
        <w:rPr>
          <w:b/>
          <w:sz w:val="24"/>
          <w:szCs w:val="24"/>
        </w:rPr>
        <w:t xml:space="preserve">  </w:t>
      </w:r>
      <w:r w:rsidRPr="000B3F11">
        <w:rPr>
          <w:rFonts w:eastAsia="Calibri"/>
          <w:b/>
          <w:bCs/>
          <w:sz w:val="24"/>
          <w:szCs w:val="24"/>
        </w:rPr>
        <w:t>(для учащихся 5-9 классов)</w:t>
      </w:r>
    </w:p>
    <w:p w14:paraId="46FFADFA" w14:textId="77777777" w:rsidR="000B3F11" w:rsidRPr="000B3F11" w:rsidRDefault="000B3F11" w:rsidP="000B3F11">
      <w:pPr>
        <w:pStyle w:val="Style6"/>
        <w:widowControl/>
        <w:rPr>
          <w:rStyle w:val="FontStyle29"/>
          <w:sz w:val="28"/>
          <w:szCs w:val="28"/>
        </w:rPr>
      </w:pPr>
      <w:r w:rsidRPr="000B3F11">
        <w:rPr>
          <w:rStyle w:val="FontStyle29"/>
          <w:sz w:val="28"/>
          <w:szCs w:val="28"/>
        </w:rPr>
        <w:t>Цель:</w:t>
      </w:r>
    </w:p>
    <w:p w14:paraId="59C2295C" w14:textId="77777777" w:rsidR="000B3F11" w:rsidRPr="009E2BF3" w:rsidRDefault="000B3F11" w:rsidP="000B3F11">
      <w:pPr>
        <w:pStyle w:val="Style7"/>
        <w:widowControl/>
        <w:tabs>
          <w:tab w:val="left" w:pos="617"/>
        </w:tabs>
        <w:spacing w:line="240" w:lineRule="auto"/>
        <w:ind w:firstLine="0"/>
        <w:jc w:val="left"/>
        <w:rPr>
          <w:rStyle w:val="FontStyle28"/>
          <w:sz w:val="24"/>
          <w:szCs w:val="28"/>
        </w:rPr>
      </w:pPr>
      <w:r>
        <w:rPr>
          <w:rStyle w:val="FontStyle28"/>
          <w:sz w:val="24"/>
          <w:szCs w:val="28"/>
        </w:rPr>
        <w:t xml:space="preserve">    </w:t>
      </w:r>
      <w:r w:rsidRPr="009E2BF3">
        <w:rPr>
          <w:rStyle w:val="FontStyle28"/>
          <w:sz w:val="24"/>
          <w:szCs w:val="28"/>
        </w:rPr>
        <w:t>Формировать информационную основу выбора профессии.</w:t>
      </w:r>
    </w:p>
    <w:p w14:paraId="08B98A96" w14:textId="77777777" w:rsidR="000B3F11" w:rsidRDefault="000B3F11" w:rsidP="000B3F11">
      <w:pPr>
        <w:pStyle w:val="Style7"/>
        <w:widowControl/>
        <w:tabs>
          <w:tab w:val="left" w:pos="617"/>
        </w:tabs>
        <w:spacing w:line="240" w:lineRule="auto"/>
        <w:ind w:firstLine="0"/>
        <w:jc w:val="left"/>
        <w:rPr>
          <w:rStyle w:val="FontStyle28"/>
          <w:b/>
          <w:i/>
          <w:color w:val="7030A0"/>
          <w:sz w:val="28"/>
          <w:szCs w:val="28"/>
        </w:rPr>
      </w:pPr>
    </w:p>
    <w:p w14:paraId="51066000" w14:textId="77777777" w:rsidR="000B3F11" w:rsidRPr="000B3F11" w:rsidRDefault="000B3F11" w:rsidP="000B3F11">
      <w:pPr>
        <w:pStyle w:val="Style7"/>
        <w:widowControl/>
        <w:tabs>
          <w:tab w:val="left" w:pos="617"/>
        </w:tabs>
        <w:spacing w:line="240" w:lineRule="auto"/>
        <w:ind w:firstLine="0"/>
        <w:jc w:val="left"/>
        <w:rPr>
          <w:rStyle w:val="FontStyle28"/>
          <w:sz w:val="24"/>
          <w:szCs w:val="28"/>
        </w:rPr>
      </w:pPr>
      <w:r w:rsidRPr="000B3F11">
        <w:rPr>
          <w:rStyle w:val="FontStyle28"/>
          <w:b/>
          <w:i/>
          <w:sz w:val="28"/>
          <w:szCs w:val="28"/>
        </w:rPr>
        <w:t>Задача:</w:t>
      </w:r>
      <w:r w:rsidRPr="000B3F11">
        <w:rPr>
          <w:rStyle w:val="FontStyle28"/>
          <w:sz w:val="28"/>
          <w:szCs w:val="28"/>
        </w:rPr>
        <w:t xml:space="preserve"> </w:t>
      </w:r>
    </w:p>
    <w:p w14:paraId="7C9DD316" w14:textId="77777777" w:rsidR="000B3F11" w:rsidRPr="009E2BF3" w:rsidRDefault="000B3F11" w:rsidP="000B3F11">
      <w:pPr>
        <w:pStyle w:val="Style7"/>
        <w:widowControl/>
        <w:tabs>
          <w:tab w:val="left" w:pos="617"/>
        </w:tabs>
        <w:spacing w:line="240" w:lineRule="auto"/>
        <w:ind w:firstLine="0"/>
        <w:jc w:val="left"/>
        <w:rPr>
          <w:rStyle w:val="FontStyle28"/>
          <w:sz w:val="24"/>
          <w:szCs w:val="28"/>
        </w:rPr>
      </w:pPr>
      <w:r>
        <w:rPr>
          <w:rStyle w:val="FontStyle28"/>
          <w:sz w:val="24"/>
          <w:szCs w:val="28"/>
        </w:rPr>
        <w:t xml:space="preserve">    </w:t>
      </w:r>
      <w:r w:rsidRPr="009E2BF3">
        <w:rPr>
          <w:rStyle w:val="FontStyle28"/>
          <w:sz w:val="24"/>
          <w:szCs w:val="28"/>
        </w:rPr>
        <w:t>Создать условия для формирования ясных представлений школьника о самом себе, своих особенностях и качествах для включения молодежи в активную пробу своих сил и опреде</w:t>
      </w:r>
      <w:r w:rsidRPr="009E2BF3">
        <w:rPr>
          <w:rStyle w:val="FontStyle28"/>
          <w:sz w:val="24"/>
          <w:szCs w:val="28"/>
        </w:rPr>
        <w:softHyphen/>
        <w:t>ления нравственной позиции при выборе профессии.</w:t>
      </w:r>
    </w:p>
    <w:p w14:paraId="4DB7F332" w14:textId="77777777" w:rsidR="000B3F11" w:rsidRPr="009E2BF3" w:rsidRDefault="000B3F11" w:rsidP="000B3F11">
      <w:pPr>
        <w:pStyle w:val="Style6"/>
        <w:widowControl/>
        <w:jc w:val="right"/>
        <w:rPr>
          <w:rStyle w:val="FontStyle30"/>
          <w:b/>
          <w:bCs/>
          <w:szCs w:val="28"/>
        </w:rPr>
      </w:pPr>
      <w:r w:rsidRPr="009E2BF3">
        <w:rPr>
          <w:rStyle w:val="FontStyle29"/>
          <w:sz w:val="24"/>
          <w:szCs w:val="28"/>
        </w:rPr>
        <w:t>Эпиграф</w:t>
      </w:r>
    </w:p>
    <w:p w14:paraId="24F996EA" w14:textId="77777777" w:rsidR="000B3F11" w:rsidRDefault="000B3F11" w:rsidP="000B3F11">
      <w:pPr>
        <w:pStyle w:val="Style11"/>
        <w:widowControl/>
        <w:spacing w:line="240" w:lineRule="auto"/>
        <w:ind w:firstLine="0"/>
        <w:jc w:val="right"/>
        <w:rPr>
          <w:rStyle w:val="FontStyle28"/>
          <w:sz w:val="24"/>
          <w:szCs w:val="28"/>
        </w:rPr>
      </w:pPr>
      <w:r w:rsidRPr="009E2BF3">
        <w:rPr>
          <w:rStyle w:val="FontStyle28"/>
          <w:sz w:val="24"/>
          <w:szCs w:val="28"/>
        </w:rPr>
        <w:t xml:space="preserve">Далеко не каждый станет ученым, писателем, артистом, </w:t>
      </w:r>
    </w:p>
    <w:p w14:paraId="161F4901" w14:textId="77777777" w:rsidR="000B3F11" w:rsidRDefault="000B3F11" w:rsidP="000B3F11">
      <w:pPr>
        <w:pStyle w:val="Style11"/>
        <w:widowControl/>
        <w:spacing w:line="240" w:lineRule="auto"/>
        <w:ind w:firstLine="0"/>
        <w:jc w:val="right"/>
        <w:rPr>
          <w:rStyle w:val="FontStyle28"/>
          <w:sz w:val="24"/>
          <w:szCs w:val="28"/>
        </w:rPr>
      </w:pPr>
      <w:r w:rsidRPr="009E2BF3">
        <w:rPr>
          <w:rStyle w:val="FontStyle28"/>
          <w:sz w:val="24"/>
          <w:szCs w:val="28"/>
        </w:rPr>
        <w:t xml:space="preserve">далеко не каждому суждено открыть порох, </w:t>
      </w:r>
    </w:p>
    <w:p w14:paraId="49407578" w14:textId="77777777" w:rsidR="000B3F11" w:rsidRPr="009E2BF3" w:rsidRDefault="000B3F11" w:rsidP="000B3F11">
      <w:pPr>
        <w:pStyle w:val="Style11"/>
        <w:widowControl/>
        <w:spacing w:line="240" w:lineRule="auto"/>
        <w:ind w:firstLine="0"/>
        <w:jc w:val="right"/>
        <w:rPr>
          <w:rStyle w:val="FontStyle30"/>
          <w:szCs w:val="28"/>
        </w:rPr>
      </w:pPr>
      <w:r w:rsidRPr="009E2BF3">
        <w:rPr>
          <w:rStyle w:val="FontStyle28"/>
          <w:sz w:val="24"/>
          <w:szCs w:val="28"/>
        </w:rPr>
        <w:t xml:space="preserve">но поэтом, художником в своем деле должен стать каждый.                                                                                    </w:t>
      </w:r>
      <w:r w:rsidRPr="009E2BF3">
        <w:rPr>
          <w:rStyle w:val="FontStyle30"/>
          <w:szCs w:val="28"/>
        </w:rPr>
        <w:t>(В.А. Сухомлинский)</w:t>
      </w:r>
    </w:p>
    <w:p w14:paraId="48E748B8" w14:textId="77777777" w:rsidR="000B3F11" w:rsidRPr="00A1045A" w:rsidRDefault="000B3F11" w:rsidP="000B3F11">
      <w:pPr>
        <w:rPr>
          <w:rFonts w:eastAsia="Calibri"/>
          <w:b/>
          <w:i/>
          <w:sz w:val="24"/>
          <w:szCs w:val="24"/>
        </w:rPr>
      </w:pPr>
    </w:p>
    <w:p w14:paraId="6BDDA9A9" w14:textId="77777777" w:rsidR="00A1045A" w:rsidRDefault="00A1045A" w:rsidP="00A1045A">
      <w:pPr>
        <w:jc w:val="both"/>
        <w:rPr>
          <w:b/>
          <w:i/>
          <w:sz w:val="28"/>
          <w:szCs w:val="28"/>
        </w:rPr>
      </w:pPr>
    </w:p>
    <w:p w14:paraId="31C2AB09" w14:textId="77777777" w:rsidR="00A1045A" w:rsidRDefault="00A1045A" w:rsidP="00A1045A">
      <w:pPr>
        <w:jc w:val="both"/>
        <w:rPr>
          <w:b/>
          <w:i/>
          <w:sz w:val="28"/>
          <w:szCs w:val="28"/>
        </w:rPr>
      </w:pPr>
    </w:p>
    <w:p w14:paraId="14284ED1" w14:textId="77777777" w:rsidR="00A1045A" w:rsidRDefault="00A1045A" w:rsidP="00A1045A">
      <w:pPr>
        <w:jc w:val="both"/>
        <w:rPr>
          <w:b/>
          <w:i/>
          <w:sz w:val="28"/>
          <w:szCs w:val="28"/>
        </w:rPr>
      </w:pPr>
    </w:p>
    <w:p w14:paraId="69645388" w14:textId="77777777" w:rsidR="00532067" w:rsidRDefault="00A1045A" w:rsidP="00532067">
      <w:pPr>
        <w:spacing w:after="0" w:line="240" w:lineRule="auto"/>
        <w:jc w:val="center"/>
        <w:rPr>
          <w:b/>
          <w:sz w:val="36"/>
          <w:szCs w:val="36"/>
        </w:rPr>
      </w:pPr>
      <w:r w:rsidRPr="00A1045A">
        <w:rPr>
          <w:b/>
          <w:i/>
          <w:sz w:val="28"/>
          <w:szCs w:val="28"/>
        </w:rPr>
        <w:lastRenderedPageBreak/>
        <w:t>Круглый стол</w:t>
      </w:r>
      <w:r w:rsidR="00532067">
        <w:rPr>
          <w:b/>
          <w:i/>
          <w:sz w:val="28"/>
          <w:szCs w:val="28"/>
        </w:rPr>
        <w:t xml:space="preserve"> с элементами игры</w:t>
      </w:r>
      <w:r w:rsidRPr="00A1045A">
        <w:rPr>
          <w:b/>
          <w:i/>
          <w:sz w:val="28"/>
          <w:szCs w:val="28"/>
        </w:rPr>
        <w:t xml:space="preserve"> </w:t>
      </w:r>
      <w:r w:rsidR="00532067">
        <w:rPr>
          <w:b/>
          <w:i/>
          <w:sz w:val="28"/>
          <w:szCs w:val="28"/>
        </w:rPr>
        <w:t xml:space="preserve"> </w:t>
      </w:r>
      <w:r w:rsidRPr="00A1045A">
        <w:rPr>
          <w:sz w:val="28"/>
          <w:szCs w:val="28"/>
        </w:rPr>
        <w:t xml:space="preserve"> </w:t>
      </w:r>
      <w:r w:rsidR="00532067" w:rsidRPr="00532067">
        <w:rPr>
          <w:b/>
          <w:i/>
          <w:sz w:val="28"/>
          <w:szCs w:val="36"/>
        </w:rPr>
        <w:t>«Мои права и обязанности»</w:t>
      </w:r>
    </w:p>
    <w:p w14:paraId="48E57DAB" w14:textId="77777777" w:rsidR="00A1045A" w:rsidRPr="00A1045A" w:rsidRDefault="00532067" w:rsidP="00A1045A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A1045A">
        <w:rPr>
          <w:sz w:val="28"/>
          <w:szCs w:val="28"/>
        </w:rPr>
        <w:t xml:space="preserve">( </w:t>
      </w:r>
      <w:r>
        <w:rPr>
          <w:b/>
          <w:i/>
          <w:sz w:val="28"/>
          <w:szCs w:val="28"/>
        </w:rPr>
        <w:t>для учащихся 5</w:t>
      </w:r>
      <w:r w:rsidR="00A1045A" w:rsidRPr="00A1045A">
        <w:rPr>
          <w:b/>
          <w:i/>
          <w:sz w:val="28"/>
          <w:szCs w:val="28"/>
        </w:rPr>
        <w:t>-9 классы</w:t>
      </w:r>
      <w:r w:rsidR="00A1045A">
        <w:rPr>
          <w:b/>
          <w:i/>
          <w:sz w:val="28"/>
          <w:szCs w:val="28"/>
        </w:rPr>
        <w:t>)</w:t>
      </w:r>
    </w:p>
    <w:p w14:paraId="2712ED3A" w14:textId="77777777" w:rsidR="00A1045A" w:rsidRPr="00A1045A" w:rsidRDefault="00A1045A" w:rsidP="00A1045A">
      <w:pPr>
        <w:jc w:val="both"/>
        <w:rPr>
          <w:sz w:val="24"/>
          <w:szCs w:val="28"/>
        </w:rPr>
      </w:pPr>
      <w:r w:rsidRPr="00A1045A">
        <w:rPr>
          <w:sz w:val="24"/>
          <w:szCs w:val="28"/>
        </w:rPr>
        <w:t xml:space="preserve"> С учащимися обсуждались вопросы, связанные с гражданскими и политическими правами и свободами человека, были  изучены отдельные виды прав человека: свобода совести, свобода убеждений, выборы. Использовались методы: мозговой штурм, работа в малых группах, взаимная проверка решения задач, наглядность.</w:t>
      </w:r>
    </w:p>
    <w:p w14:paraId="1C239753" w14:textId="77777777" w:rsidR="00532067" w:rsidRPr="00016E19" w:rsidRDefault="00532067" w:rsidP="00532067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</w:p>
    <w:p w14:paraId="1C71090C" w14:textId="77777777" w:rsidR="008635B3" w:rsidRPr="008635B3" w:rsidRDefault="008635B3" w:rsidP="008635B3">
      <w:pPr>
        <w:ind w:left="360"/>
        <w:rPr>
          <w:b/>
          <w:i/>
          <w:sz w:val="24"/>
          <w:szCs w:val="24"/>
        </w:rPr>
      </w:pPr>
      <w:r w:rsidRPr="008635B3">
        <w:rPr>
          <w:b/>
          <w:i/>
          <w:sz w:val="24"/>
          <w:szCs w:val="24"/>
        </w:rPr>
        <w:t>Предложения по структуре и содержанию информационно- методических материалов по экспертно – методическому сопровождению общеобразовательных организаций в части  деятельности социальных педагогов в сфере профилактики безнадзорности и правонарушений несовершеннолетних.</w:t>
      </w:r>
    </w:p>
    <w:p w14:paraId="3774C62F" w14:textId="77777777" w:rsidR="008635B3" w:rsidRDefault="008635B3" w:rsidP="008635B3">
      <w:pPr>
        <w:ind w:left="360"/>
        <w:rPr>
          <w:sz w:val="24"/>
          <w:szCs w:val="24"/>
        </w:rPr>
      </w:pPr>
    </w:p>
    <w:p w14:paraId="15E3D517" w14:textId="77777777" w:rsidR="008635B3" w:rsidRPr="008635B3" w:rsidRDefault="008635B3" w:rsidP="008635B3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Pr="008635B3">
        <w:rPr>
          <w:sz w:val="24"/>
          <w:szCs w:val="24"/>
        </w:rPr>
        <w:t>Усилить работу в направлении формирования ответственного поведения учащейся молодежи, раннего предупреждения асоциального поведения учеников школ и достижение полного охвата учеников «группы риска» психолого-педагогическим сопровождением.</w:t>
      </w:r>
    </w:p>
    <w:p w14:paraId="607288ED" w14:textId="77777777" w:rsidR="008635B3" w:rsidRPr="008635B3" w:rsidRDefault="008635B3" w:rsidP="008635B3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8635B3">
        <w:rPr>
          <w:sz w:val="24"/>
          <w:szCs w:val="24"/>
        </w:rPr>
        <w:t xml:space="preserve">Продолжить совершенствовать систему работы образовательных организаций относительно психолого-педагогического сопровождения всех участников образовательного процесса. </w:t>
      </w:r>
    </w:p>
    <w:p w14:paraId="24FBE76E" w14:textId="77777777" w:rsidR="008635B3" w:rsidRPr="008635B3" w:rsidRDefault="008635B3" w:rsidP="008635B3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8635B3">
        <w:rPr>
          <w:sz w:val="24"/>
          <w:szCs w:val="24"/>
        </w:rPr>
        <w:t xml:space="preserve">Проводить работу по повышению качества и эффективности оказания методической помощи образовательным учреждениям с целью усиления профилактической деятельности по данному направлению, внедрение инновационных подходов. </w:t>
      </w:r>
    </w:p>
    <w:p w14:paraId="6EEA400C" w14:textId="77777777" w:rsidR="008635B3" w:rsidRPr="008635B3" w:rsidRDefault="008635B3" w:rsidP="008635B3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8635B3">
        <w:rPr>
          <w:sz w:val="24"/>
          <w:szCs w:val="24"/>
        </w:rPr>
        <w:t xml:space="preserve">Расширить сотрудничество с другими соответствующими организациями. Привлекать специалистов медицинской, социальной и других отраслей для оказания более качественных </w:t>
      </w:r>
      <w:proofErr w:type="spellStart"/>
      <w:r w:rsidRPr="008635B3">
        <w:rPr>
          <w:sz w:val="24"/>
          <w:szCs w:val="24"/>
        </w:rPr>
        <w:t>психопросветительских</w:t>
      </w:r>
      <w:proofErr w:type="spellEnd"/>
      <w:r w:rsidRPr="008635B3">
        <w:rPr>
          <w:sz w:val="24"/>
          <w:szCs w:val="24"/>
        </w:rPr>
        <w:t xml:space="preserve"> услуг.</w:t>
      </w:r>
    </w:p>
    <w:p w14:paraId="2BA80B70" w14:textId="77777777" w:rsidR="008635B3" w:rsidRPr="008635B3" w:rsidRDefault="008635B3" w:rsidP="008635B3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8635B3">
        <w:rPr>
          <w:sz w:val="24"/>
          <w:szCs w:val="24"/>
        </w:rPr>
        <w:t xml:space="preserve">Проводить работу по формированию у детей чувства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обществе. </w:t>
      </w:r>
    </w:p>
    <w:p w14:paraId="68CBA3EC" w14:textId="77777777" w:rsidR="008635B3" w:rsidRPr="008635B3" w:rsidRDefault="008635B3" w:rsidP="008635B3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8635B3">
        <w:rPr>
          <w:sz w:val="24"/>
          <w:szCs w:val="24"/>
        </w:rPr>
        <w:t>Расширять информированность учащихся в области правовых знаний.</w:t>
      </w:r>
    </w:p>
    <w:p w14:paraId="675C8593" w14:textId="77777777" w:rsidR="008635B3" w:rsidRPr="008635B3" w:rsidRDefault="008635B3" w:rsidP="008635B3">
      <w:pPr>
        <w:rPr>
          <w:sz w:val="24"/>
          <w:szCs w:val="24"/>
        </w:rPr>
      </w:pPr>
      <w:r w:rsidRPr="008635B3">
        <w:rPr>
          <w:sz w:val="24"/>
          <w:szCs w:val="24"/>
        </w:rPr>
        <w:t>Осуществлять поиск активных форм сотрудничества с родителями с целью повышения их знаний о воспитании детей.</w:t>
      </w:r>
    </w:p>
    <w:p w14:paraId="7C0EEE70" w14:textId="77777777" w:rsidR="00034EAE" w:rsidRDefault="00034EAE" w:rsidP="00034EA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Инновационные технологии и подходы</w:t>
      </w:r>
    </w:p>
    <w:p w14:paraId="63DE3380" w14:textId="77777777" w:rsidR="00034EAE" w:rsidRDefault="00034EAE" w:rsidP="00034EAE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i/>
          <w:iCs/>
          <w:color w:val="000000"/>
          <w:sz w:val="28"/>
          <w:szCs w:val="28"/>
        </w:rPr>
        <w:t> в работе социального педагога.</w:t>
      </w:r>
    </w:p>
    <w:p w14:paraId="5E6A963B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  Одним из направлений работы социального педагога является использование современных инновационных технологий в организации социально-педагогической деятельности (на локальном, муниципальном, региональном уровнях) как на уровне использования методических приемов, отдельных компонентов системы, так и целостной системы.</w:t>
      </w:r>
    </w:p>
    <w:p w14:paraId="3A124261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В настоящее время в образовании широко распространяется инновационная деятельность, педагоги активно внедряют новые проекты, на базе школ работают экспериментальные площадки, открываются школы-лаборатории.</w:t>
      </w:r>
    </w:p>
    <w:p w14:paraId="6989611F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Любая инновационная деятельность в сфере образования и воспитания определяется специфическими приемами и технологиями, связанными с особенностями работы педагогов, назначением которых является повышение эффективности процесса социализации, воспитания и развития детей и подростков.</w:t>
      </w:r>
    </w:p>
    <w:p w14:paraId="565FD2F4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В условиях новой работы можно применять </w:t>
      </w:r>
      <w:proofErr w:type="gramStart"/>
      <w:r>
        <w:rPr>
          <w:rStyle w:val="c4"/>
          <w:color w:val="000000"/>
        </w:rPr>
        <w:t>в  образовательной</w:t>
      </w:r>
      <w:proofErr w:type="gramEnd"/>
      <w:r>
        <w:rPr>
          <w:rStyle w:val="c4"/>
          <w:color w:val="000000"/>
        </w:rPr>
        <w:t xml:space="preserve"> деятельности современные педагогические технологии:</w:t>
      </w:r>
    </w:p>
    <w:p w14:paraId="352CBBAC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1. </w:t>
      </w:r>
      <w:r>
        <w:rPr>
          <w:rStyle w:val="c3"/>
          <w:b/>
          <w:bCs/>
          <w:color w:val="000000"/>
        </w:rPr>
        <w:t>Гуманно - личностную технологию</w:t>
      </w:r>
      <w:r>
        <w:rPr>
          <w:rStyle w:val="c4"/>
          <w:color w:val="000000"/>
        </w:rPr>
        <w:t xml:space="preserve"> (Ш.А. </w:t>
      </w:r>
      <w:proofErr w:type="spellStart"/>
      <w:r>
        <w:rPr>
          <w:rStyle w:val="c4"/>
          <w:color w:val="000000"/>
        </w:rPr>
        <w:t>Аманошвили</w:t>
      </w:r>
      <w:proofErr w:type="spellEnd"/>
      <w:r>
        <w:rPr>
          <w:rStyle w:val="c4"/>
          <w:color w:val="000000"/>
        </w:rPr>
        <w:t>):</w:t>
      </w:r>
    </w:p>
    <w:p w14:paraId="102897F2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Применение данной технологии раскрывается через следующие методы:</w:t>
      </w:r>
    </w:p>
    <w:p w14:paraId="0059C5F5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гуманизм: искусство любви к детям, детское счастье, свобода выбора, радость познания;</w:t>
      </w:r>
    </w:p>
    <w:p w14:paraId="0F0BED79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индивидуальный подход: изучение личности, развитие способностей, углубление в себя, педагогика успеха;</w:t>
      </w:r>
    </w:p>
    <w:p w14:paraId="57A1E78A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мастерство общения: закон взаимности, гласность, уважение личности ребенка в вопросе самовыражения;</w:t>
      </w:r>
    </w:p>
    <w:p w14:paraId="793C8442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резервы семейной педагогики, родительские субботы (если у семьи имеются данные резервы);</w:t>
      </w:r>
    </w:p>
    <w:p w14:paraId="21AAD64F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- учебная деятельность: контроль за посещением учебных занятий, реализовать право ребенка на получение образование независимо от его социального статуса, состояния здоровья, обстановки в семье;</w:t>
      </w:r>
    </w:p>
    <w:p w14:paraId="31EC51C4" w14:textId="77777777" w:rsidR="00034EAE" w:rsidRDefault="00034EAE" w:rsidP="00034EAE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2. </w:t>
      </w:r>
      <w:r>
        <w:rPr>
          <w:rStyle w:val="c3"/>
          <w:b/>
          <w:bCs/>
          <w:color w:val="000000"/>
        </w:rPr>
        <w:t>Технологии использования Интернета в учебно-воспитательном процессе</w:t>
      </w:r>
      <w:r>
        <w:rPr>
          <w:rStyle w:val="c4"/>
          <w:color w:val="000000"/>
        </w:rPr>
        <w:t>, </w:t>
      </w:r>
      <w:r>
        <w:rPr>
          <w:rStyle w:val="c3"/>
          <w:b/>
          <w:bCs/>
          <w:color w:val="000000"/>
        </w:rPr>
        <w:t>технологию социального консультирования и посредничества</w:t>
      </w:r>
      <w:r>
        <w:rPr>
          <w:rStyle w:val="c4"/>
          <w:color w:val="000000"/>
        </w:rPr>
        <w:t xml:space="preserve"> (И.Г. </w:t>
      </w:r>
      <w:proofErr w:type="spellStart"/>
      <w:r>
        <w:rPr>
          <w:rStyle w:val="c4"/>
          <w:color w:val="000000"/>
        </w:rPr>
        <w:t>Зайнышев</w:t>
      </w:r>
      <w:proofErr w:type="spellEnd"/>
      <w:r>
        <w:rPr>
          <w:rStyle w:val="c4"/>
          <w:color w:val="000000"/>
        </w:rPr>
        <w:t>):</w:t>
      </w:r>
    </w:p>
    <w:p w14:paraId="5209A777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Использование возможностей сайта школы с целью повышения правовой и</w:t>
      </w:r>
      <w:r>
        <w:rPr>
          <w:rStyle w:val="c6"/>
          <w:rFonts w:ascii="Tahoma" w:hAnsi="Tahoma" w:cs="Tahoma"/>
          <w:color w:val="000000"/>
          <w:sz w:val="18"/>
          <w:szCs w:val="18"/>
        </w:rPr>
        <w:t> </w:t>
      </w:r>
      <w:r>
        <w:rPr>
          <w:rStyle w:val="c4"/>
          <w:color w:val="000000"/>
        </w:rPr>
        <w:t>педагогической культуры родителей, а также в качестве инструмента социального консультирования детей по различным вопросам. Также следует активно использовать Интернет для собственного саморазвития как специалиста и повышения уровня своих профессиональных знаний и умений через участие в сетевых конкурсах, видеоконференциях и веб-</w:t>
      </w:r>
      <w:proofErr w:type="spellStart"/>
      <w:r>
        <w:rPr>
          <w:rStyle w:val="c4"/>
          <w:color w:val="000000"/>
        </w:rPr>
        <w:t>инарах</w:t>
      </w:r>
      <w:proofErr w:type="spellEnd"/>
      <w:r>
        <w:rPr>
          <w:rStyle w:val="c4"/>
          <w:color w:val="000000"/>
        </w:rPr>
        <w:t>.</w:t>
      </w:r>
    </w:p>
    <w:p w14:paraId="576A6336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3. </w:t>
      </w:r>
      <w:r>
        <w:rPr>
          <w:rStyle w:val="c3"/>
          <w:b/>
          <w:bCs/>
          <w:color w:val="000000"/>
        </w:rPr>
        <w:t>Технологию социальной адаптации</w:t>
      </w:r>
      <w:r>
        <w:rPr>
          <w:rStyle w:val="c4"/>
          <w:color w:val="000000"/>
        </w:rPr>
        <w:t> (</w:t>
      </w:r>
      <w:proofErr w:type="gramStart"/>
      <w:r>
        <w:rPr>
          <w:rStyle w:val="c4"/>
          <w:color w:val="000000"/>
        </w:rPr>
        <w:t>Е.И.</w:t>
      </w:r>
      <w:proofErr w:type="gramEnd"/>
      <w:r>
        <w:rPr>
          <w:rStyle w:val="c4"/>
          <w:color w:val="000000"/>
        </w:rPr>
        <w:t xml:space="preserve"> </w:t>
      </w:r>
      <w:proofErr w:type="spellStart"/>
      <w:r>
        <w:rPr>
          <w:rStyle w:val="c4"/>
          <w:color w:val="000000"/>
        </w:rPr>
        <w:t>Холостова</w:t>
      </w:r>
      <w:proofErr w:type="spellEnd"/>
      <w:r>
        <w:rPr>
          <w:rStyle w:val="c4"/>
          <w:color w:val="000000"/>
        </w:rPr>
        <w:t>).</w:t>
      </w:r>
    </w:p>
    <w:p w14:paraId="276CE66F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Взаимодействие социально-психологической службы школы с родителями и детьми, в котором каждый участник образовательного процесса является равноправным партнёрам, с целью сохранения, восстановления и поддержания социального статуса семьи и ребенка. Для реализации данной технологии социально-психологическая служба проводит раннюю профилактику и коррекцию детско-родительских отношений, а также привлекает административные ресурсы системы профилактики для защиты прав и свобод ребенка или его семьи. В данном случае к административным ресурсам можно отнести: заседания школьного Совета профилактики, взаимодействие со школьным инспектором по делам несовершеннолетних, Комиссия по делам несовершеннолетних, Опорный пункт охраны правопорядка.</w:t>
      </w:r>
    </w:p>
    <w:p w14:paraId="17D105AC" w14:textId="77777777" w:rsidR="00034EAE" w:rsidRDefault="00034EAE" w:rsidP="00034EA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К направлениям деятельности по социализации обучающихся относится:</w:t>
      </w:r>
    </w:p>
    <w:p w14:paraId="48D346B0" w14:textId="77777777" w:rsidR="00034EAE" w:rsidRDefault="00034EAE" w:rsidP="00034EA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воспитание гражданственности, патриотизма, уважения к правам, свободам и обязанностям человека (ценности: любовь к России, своему народу, своему краю, гражданское общество, поликультурный мир, свобода личная и национальная, доверие к людям, институтам государства и гражданского общества, социальная солидарность, мир во всём мире, многообразие и уважение культур и народов);</w:t>
      </w:r>
    </w:p>
    <w:p w14:paraId="6C4BB869" w14:textId="77777777" w:rsidR="00034EAE" w:rsidRDefault="00034EAE" w:rsidP="00034EA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воспитание социальной ответственности и компетентности (ценности: правовое государство, демократическое государство, социальное государство, закон и правопорядок, социальная компетентность, социальная ответственность, служение Отечеству, ответственность за настоящее и будущее своей страны);</w:t>
      </w:r>
    </w:p>
    <w:p w14:paraId="2FEE7241" w14:textId="77777777" w:rsidR="00034EAE" w:rsidRDefault="00034EAE" w:rsidP="00034EA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lastRenderedPageBreak/>
        <w:t>• воспитание нравственных чувств, убеждений, этического сознания (ценности: нравственный выбор; жизнь и смысл жизни; справедливость; милосердие; честь; достоинство; уважение родителей; уважение достоинства другого человека, равноправие, ответственность, любовь и верность; забота о старших и младших; свобода совести и вероисповедания; толерантность, представление о светской этике, вере, духовности, религиозной жизни человека, ценностях религиозного мировоззрения, формируемое на основе межконфессионального диалога; духовно-нравственное развитие личности);</w:t>
      </w:r>
    </w:p>
    <w:p w14:paraId="69A206D8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воспитание экологической культуры, культуры здорового и безопасного образа жизни (ценности: жизнь во всех её проявлениях; экологическая безопасность; экологическая грамотность; физическое, физиологическое, репродуктивное, психическое, социально-психологическое, духовное здоровье; экологическая культура; экологически целесообразный здоровый и безопасный образ жизни; ресурсосбережение; экологическая этика; экологическая ответственность; социальное партнёрство для улучшения экологического качества окружающей среды; устойчивое развитие общества в гармонии с природой);</w:t>
      </w:r>
    </w:p>
    <w:p w14:paraId="07ED8781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воспитание трудолюбия, сознательного, творческого отношения к образованию, труду и жизни, подготовка к сознательному выбору профессии (ценности: научное знание, стремление к познанию и истине, научная картина мира, нравственный смысл учения и самообразования, интеллектуальное развитие личности; уважение к труду и людям труда; нравственный смысл труда, творчество и созидание; целеустремлённость и настойчивость, бережливость, выбор профессии);</w:t>
      </w:r>
    </w:p>
    <w:p w14:paraId="3E741D15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• воспитание ценностного отношения к прекрасному, формирование основ эстетической культуры — эстетическое воспитание (ценности: красота, гармония, духовный мир человека, самовыражение личности в творчестве и искусстве, эстетическое развитие личности).</w:t>
      </w:r>
    </w:p>
    <w:p w14:paraId="078C7178" w14:textId="77777777" w:rsidR="00034EAE" w:rsidRDefault="00034EAE" w:rsidP="00034EAE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Большое значение для успешности инновационной деятельности имеет способность педагога осознавать границы возможностей самореализации, изменять их в реальном действии или на мысленном уровне и переживать чувство успеха. На успешность деятельности кроме </w:t>
      </w:r>
      <w:proofErr w:type="gramStart"/>
      <w:r>
        <w:rPr>
          <w:rStyle w:val="c4"/>
          <w:color w:val="000000"/>
        </w:rPr>
        <w:t>индивидуальных особенностей</w:t>
      </w:r>
      <w:proofErr w:type="gramEnd"/>
      <w:r>
        <w:rPr>
          <w:rStyle w:val="c4"/>
          <w:color w:val="000000"/>
        </w:rPr>
        <w:t xml:space="preserve"> (творческие способности, волевые качества, уровень развития саморегуляции, самооценка, степень открытости новому и т. п.) влияют социальные факторы, способности педагога к общению, эмпатии, осознание других людей, которые могут либо способствовать, либо тормозить инициативу. Осознание воздействия других является одним из условий реализации новшества, видения границ возможностей и отношения к ним. Рефлексия причин и последствий воздействия педагогического сообщества позволяет управлять процессами воздействия (защищаться от них, усиливать их в случае положительного эффекта и т. п.).</w:t>
      </w:r>
    </w:p>
    <w:p w14:paraId="31E9BCF8" w14:textId="77777777" w:rsidR="00034EAE" w:rsidRDefault="00034EAE" w:rsidP="00034EAE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</w:rPr>
        <w:t>В структуре инновационной деятельности социального педагога выделяется и организационно-методическая деятельность, содержанием которой является анализ и обобщение социально-педагогической деятельности; участие в методических секциях, семинарах, практикумах, конференциях различного уровня по социально-педагогическим проблемам; накопление банка данных по методам социальной работы на основе изучения методической литературы, специальных изданий по социальной педагогике, достижений науки и практики, а также результатов проведенных социально-педагогических исследований. Такое направление в работе социального педагога сопряжено с инновационной деятельностью, оно является пусковым механизмом, определяющим будущее инновационное исследование и развитие циклов инновационного процесса: зарождение идеи, целеполагание, разработку идеи, реализации нового, распространение и новшества.</w:t>
      </w:r>
    </w:p>
    <w:p w14:paraId="637D475F" w14:textId="77777777" w:rsidR="0040337E" w:rsidRPr="000B3F11" w:rsidRDefault="0040337E" w:rsidP="000B3F11">
      <w:pPr>
        <w:rPr>
          <w:sz w:val="24"/>
          <w:szCs w:val="24"/>
        </w:rPr>
      </w:pPr>
    </w:p>
    <w:sectPr w:rsidR="0040337E" w:rsidRPr="000B3F11" w:rsidSect="0031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color w:val="000000"/>
        <w:sz w:val="28"/>
        <w:szCs w:val="28"/>
        <w:shd w:val="clear" w:color="auto" w:fill="FFFFFF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37E"/>
    <w:rsid w:val="00034EAE"/>
    <w:rsid w:val="000B3F11"/>
    <w:rsid w:val="00251FE6"/>
    <w:rsid w:val="00310479"/>
    <w:rsid w:val="0033472C"/>
    <w:rsid w:val="0040337E"/>
    <w:rsid w:val="00532067"/>
    <w:rsid w:val="008635B3"/>
    <w:rsid w:val="00A1045A"/>
    <w:rsid w:val="00B535A3"/>
    <w:rsid w:val="00EA0A50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B6AB9"/>
  <w15:docId w15:val="{710516DC-B34E-402B-B4AE-31D80272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"/>
        <w:szCs w:val="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337E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table" w:styleId="a4">
    <w:name w:val="Table Grid"/>
    <w:basedOn w:val="a1"/>
    <w:uiPriority w:val="59"/>
    <w:rsid w:val="004033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rsid w:val="000B3F1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color w:val="auto"/>
      <w:sz w:val="24"/>
      <w:szCs w:val="24"/>
      <w:lang w:eastAsia="ru-RU"/>
    </w:rPr>
  </w:style>
  <w:style w:type="paragraph" w:customStyle="1" w:styleId="Style7">
    <w:name w:val="Style7"/>
    <w:basedOn w:val="a"/>
    <w:rsid w:val="000B3F11"/>
    <w:pPr>
      <w:widowControl w:val="0"/>
      <w:autoSpaceDE w:val="0"/>
      <w:autoSpaceDN w:val="0"/>
      <w:adjustRightInd w:val="0"/>
      <w:spacing w:after="0" w:line="244" w:lineRule="exact"/>
      <w:ind w:hanging="209"/>
      <w:jc w:val="both"/>
    </w:pPr>
    <w:rPr>
      <w:rFonts w:ascii="Microsoft Sans Serif" w:eastAsia="Times New Roman" w:hAnsi="Microsoft Sans Serif" w:cs="Microsoft Sans Serif"/>
      <w:color w:val="auto"/>
      <w:sz w:val="24"/>
      <w:szCs w:val="24"/>
      <w:lang w:eastAsia="ru-RU"/>
    </w:rPr>
  </w:style>
  <w:style w:type="character" w:customStyle="1" w:styleId="FontStyle28">
    <w:name w:val="Font Style28"/>
    <w:basedOn w:val="a0"/>
    <w:rsid w:val="000B3F11"/>
    <w:rPr>
      <w:rFonts w:ascii="Times New Roman" w:hAnsi="Times New Roman" w:cs="Times New Roman"/>
      <w:sz w:val="20"/>
      <w:szCs w:val="20"/>
    </w:rPr>
  </w:style>
  <w:style w:type="character" w:customStyle="1" w:styleId="FontStyle29">
    <w:name w:val="Font Style29"/>
    <w:basedOn w:val="a0"/>
    <w:rsid w:val="000B3F1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1">
    <w:name w:val="Style11"/>
    <w:basedOn w:val="a"/>
    <w:rsid w:val="000B3F11"/>
    <w:pPr>
      <w:widowControl w:val="0"/>
      <w:autoSpaceDE w:val="0"/>
      <w:autoSpaceDN w:val="0"/>
      <w:adjustRightInd w:val="0"/>
      <w:spacing w:after="0" w:line="241" w:lineRule="exact"/>
      <w:ind w:firstLine="334"/>
      <w:jc w:val="both"/>
    </w:pPr>
    <w:rPr>
      <w:rFonts w:ascii="Microsoft Sans Serif" w:eastAsia="Times New Roman" w:hAnsi="Microsoft Sans Serif" w:cs="Microsoft Sans Serif"/>
      <w:color w:val="auto"/>
      <w:sz w:val="24"/>
      <w:szCs w:val="24"/>
      <w:lang w:eastAsia="ru-RU"/>
    </w:rPr>
  </w:style>
  <w:style w:type="character" w:customStyle="1" w:styleId="FontStyle30">
    <w:name w:val="Font Style30"/>
    <w:basedOn w:val="a0"/>
    <w:rsid w:val="000B3F11"/>
    <w:rPr>
      <w:rFonts w:ascii="Times New Roman" w:hAnsi="Times New Roman" w:cs="Times New Roman"/>
      <w:i/>
      <w:iCs/>
      <w:sz w:val="20"/>
      <w:szCs w:val="20"/>
    </w:rPr>
  </w:style>
  <w:style w:type="paragraph" w:customStyle="1" w:styleId="c0">
    <w:name w:val="c0"/>
    <w:basedOn w:val="a"/>
    <w:rsid w:val="00034E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10">
    <w:name w:val="c10"/>
    <w:basedOn w:val="a0"/>
    <w:rsid w:val="00034EAE"/>
  </w:style>
  <w:style w:type="character" w:customStyle="1" w:styleId="c4">
    <w:name w:val="c4"/>
    <w:basedOn w:val="a0"/>
    <w:rsid w:val="00034EAE"/>
  </w:style>
  <w:style w:type="paragraph" w:customStyle="1" w:styleId="c2">
    <w:name w:val="c2"/>
    <w:basedOn w:val="a"/>
    <w:rsid w:val="00034E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3">
    <w:name w:val="c3"/>
    <w:basedOn w:val="a0"/>
    <w:rsid w:val="00034EAE"/>
  </w:style>
  <w:style w:type="paragraph" w:customStyle="1" w:styleId="c5">
    <w:name w:val="c5"/>
    <w:basedOn w:val="a"/>
    <w:rsid w:val="00034E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c6">
    <w:name w:val="c6"/>
    <w:basedOn w:val="a0"/>
    <w:rsid w:val="00034EAE"/>
  </w:style>
  <w:style w:type="paragraph" w:customStyle="1" w:styleId="c7">
    <w:name w:val="c7"/>
    <w:basedOn w:val="a"/>
    <w:rsid w:val="00034E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customStyle="1" w:styleId="c9">
    <w:name w:val="c9"/>
    <w:basedOn w:val="a"/>
    <w:rsid w:val="00034EAE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днсик</dc:creator>
  <cp:lastModifiedBy>Ученик 1</cp:lastModifiedBy>
  <cp:revision>5</cp:revision>
  <dcterms:created xsi:type="dcterms:W3CDTF">2021-09-12T21:25:00Z</dcterms:created>
  <dcterms:modified xsi:type="dcterms:W3CDTF">2021-09-13T03:13:00Z</dcterms:modified>
</cp:coreProperties>
</file>